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C5494" w14:textId="5D3EB06C" w:rsidR="00242220" w:rsidRPr="00242220" w:rsidRDefault="00242220" w:rsidP="00242220">
      <w:pPr>
        <w:rPr>
          <w:b/>
          <w:bCs/>
          <w:sz w:val="32"/>
          <w:szCs w:val="32"/>
          <w:lang w:val="ru-KZ"/>
        </w:rPr>
      </w:pPr>
      <w:r w:rsidRPr="00242220">
        <w:rPr>
          <w:b/>
          <w:bCs/>
          <w:sz w:val="32"/>
          <w:szCs w:val="32"/>
          <w:lang w:val="ru-KZ"/>
        </w:rPr>
        <w:t>«Плюсы» и «минусы» организации команд</w:t>
      </w:r>
    </w:p>
    <w:p w14:paraId="37B86FB1" w14:textId="5BC19776" w:rsidR="00242220" w:rsidRPr="00242220" w:rsidRDefault="00242220" w:rsidP="00242220">
      <w:pPr>
        <w:rPr>
          <w:lang w:val="ru-KZ"/>
        </w:rPr>
      </w:pPr>
      <w:r w:rsidRPr="00242220">
        <w:rPr>
          <w:lang w:val="ru-KZ"/>
        </w:rPr>
        <w:t>Довольно часто менеджеры, занимающиеся построением команд, рассчитывают на быстрые результаты. Ни одна команда не может сразу стать эффективной.</w:t>
      </w:r>
      <w:r>
        <w:rPr>
          <w:lang w:val="ru-KZ"/>
        </w:rPr>
        <w:t xml:space="preserve"> </w:t>
      </w:r>
      <w:r w:rsidRPr="00242220">
        <w:rPr>
          <w:lang w:val="ru-KZ"/>
        </w:rPr>
        <w:t>Даже если в составе команды собраны самые лучшие специалисты, это вовсе не означает, что результаты их совместной работы будут мгновенными.</w:t>
      </w:r>
      <w:r>
        <w:rPr>
          <w:lang w:val="ru-KZ"/>
        </w:rPr>
        <w:t xml:space="preserve"> </w:t>
      </w:r>
      <w:r w:rsidRPr="00242220">
        <w:rPr>
          <w:lang w:val="ru-KZ"/>
        </w:rPr>
        <w:t>Именно поэтому далеко не всегда имеет смысл создавать команду. В некоторых случаях будет намного экономичнее выполнить работу без использования командного ресурса.</w:t>
      </w:r>
      <w:r>
        <w:rPr>
          <w:lang w:val="ru-KZ"/>
        </w:rPr>
        <w:t xml:space="preserve"> </w:t>
      </w:r>
      <w:r w:rsidRPr="00242220">
        <w:rPr>
          <w:lang w:val="ru-KZ"/>
        </w:rPr>
        <w:t>Так как построение команды требует времени, усилий и средств, до принятия решения о формировании команды целесообразно взвесить все «за» и «против» этой формы организации деятельности. 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5586"/>
        <w:gridCol w:w="1877"/>
        <w:gridCol w:w="1892"/>
      </w:tblGrid>
      <w:tr w:rsidR="00242220" w:rsidRPr="00242220" w14:paraId="7CAE6912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9A1B251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Фактор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B429F2D" w14:textId="74727640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>
              <w:rPr>
                <w:b/>
                <w:bCs/>
                <w:sz w:val="20"/>
                <w:szCs w:val="20"/>
                <w:lang w:val="ru-KZ"/>
              </w:rPr>
              <w:t>Р</w:t>
            </w:r>
            <w:r w:rsidRPr="00242220">
              <w:rPr>
                <w:b/>
                <w:bCs/>
                <w:sz w:val="20"/>
                <w:szCs w:val="20"/>
                <w:lang w:val="ru-KZ"/>
              </w:rPr>
              <w:t>абота в группах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5E13B58" w14:textId="714DF3F4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>
              <w:rPr>
                <w:b/>
                <w:bCs/>
                <w:sz w:val="20"/>
                <w:szCs w:val="20"/>
                <w:lang w:val="ru-KZ"/>
              </w:rPr>
              <w:t>Р</w:t>
            </w:r>
            <w:r w:rsidRPr="00242220">
              <w:rPr>
                <w:b/>
                <w:bCs/>
                <w:sz w:val="20"/>
                <w:szCs w:val="20"/>
                <w:lang w:val="ru-KZ"/>
              </w:rPr>
              <w:t>абота в команде</w:t>
            </w:r>
          </w:p>
        </w:tc>
      </w:tr>
      <w:tr w:rsidR="00242220" w:rsidRPr="00242220" w14:paraId="16CF8D35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A01CA07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1. Необходимо быстрое выполнение задания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1B05D5D" w14:textId="02F8E38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016A71A4" wp14:editId="5CF375BE">
                  <wp:extent cx="281940" cy="297180"/>
                  <wp:effectExtent l="0" t="0" r="3810" b="7620"/>
                  <wp:docPr id="87367089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5FA8510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</w:tr>
      <w:tr w:rsidR="00242220" w:rsidRPr="00242220" w14:paraId="2275E511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368EE4A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2. Задание имеет высокую степень сложности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B8A6406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72C1D88" w14:textId="73B98195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6B9655DA" wp14:editId="2B5840C5">
                  <wp:extent cx="281940" cy="297180"/>
                  <wp:effectExtent l="0" t="0" r="3810" b="7620"/>
                  <wp:docPr id="183252635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220" w:rsidRPr="00242220" w14:paraId="0AFF5AC1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FE17DE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3. Задание слабо структурировано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8A85173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C4981A4" w14:textId="6CF8B393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01686BA9" wp14:editId="604C5F81">
                  <wp:extent cx="281940" cy="297180"/>
                  <wp:effectExtent l="0" t="0" r="3810" b="7620"/>
                  <wp:docPr id="42502859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</w:tr>
      <w:tr w:rsidR="00242220" w:rsidRPr="00242220" w14:paraId="01888F0A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149605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4. Задание принадлежит к числу приоритетных для организации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702260C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87A93E5" w14:textId="774CDFDC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1DF6DAC9" wp14:editId="2F8AB4F5">
                  <wp:extent cx="281940" cy="297180"/>
                  <wp:effectExtent l="0" t="0" r="3810" b="7620"/>
                  <wp:docPr id="162867212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</w:tr>
      <w:tr w:rsidR="00242220" w:rsidRPr="00242220" w14:paraId="5130A46C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EE413C0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5. Предполагается многократное повторное выполнение задания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ED69188" w14:textId="6459D568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223400D4" wp14:editId="5D71731C">
                  <wp:extent cx="281940" cy="297180"/>
                  <wp:effectExtent l="0" t="0" r="3810" b="7620"/>
                  <wp:docPr id="124697420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899D942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</w:tr>
      <w:tr w:rsidR="00242220" w:rsidRPr="00242220" w14:paraId="6453F60A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220AF35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6. Выполнение задания требует от исполнителей творческого подхода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AEE5447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4240155" w14:textId="21DE8B8C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40107FA6" wp14:editId="1ECC6229">
                  <wp:extent cx="281940" cy="297180"/>
                  <wp:effectExtent l="0" t="0" r="3810" b="7620"/>
                  <wp:docPr id="204975643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220" w:rsidRPr="00242220" w14:paraId="3067645B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412C783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7. Предполагается неоднократное привлечение тех же людей для совместной работы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F7C92F4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91E747B" w14:textId="4BADDB16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53FDCF18" wp14:editId="1495A37E">
                  <wp:extent cx="281940" cy="297180"/>
                  <wp:effectExtent l="0" t="0" r="3810" b="7620"/>
                  <wp:docPr id="53779764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220" w:rsidRPr="00242220" w14:paraId="52B21EE0" w14:textId="77777777">
        <w:trPr>
          <w:tblCellSpacing w:w="15" w:type="dxa"/>
        </w:trPr>
        <w:tc>
          <w:tcPr>
            <w:tcW w:w="487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981D074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8. Выполнению задания может способствовать конкуренция между исполнителями</w:t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4269A00" w14:textId="1C749E3E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  <w:r w:rsidRPr="00242220">
              <w:rPr>
                <w:sz w:val="20"/>
                <w:szCs w:val="20"/>
                <w:lang w:val="ru-KZ"/>
              </w:rPr>
              <w:drawing>
                <wp:inline distT="0" distB="0" distL="0" distR="0" wp14:anchorId="4AFEAE53" wp14:editId="655C2E99">
                  <wp:extent cx="281940" cy="297180"/>
                  <wp:effectExtent l="0" t="0" r="3810" b="7620"/>
                  <wp:docPr id="93235810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7EEE41D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 </w:t>
            </w:r>
          </w:p>
        </w:tc>
      </w:tr>
    </w:tbl>
    <w:p w14:paraId="16575843" w14:textId="49030EF4" w:rsidR="00242220" w:rsidRPr="00242220" w:rsidRDefault="00242220" w:rsidP="00242220">
      <w:pPr>
        <w:rPr>
          <w:lang w:val="ru-KZ"/>
        </w:rPr>
      </w:pPr>
      <w:r w:rsidRPr="00242220">
        <w:rPr>
          <w:lang w:val="ru-KZ"/>
        </w:rPr>
        <w:lastRenderedPageBreak/>
        <w:t>Важно помнить, что команды не могут считаться универсальным решением всех проблем, стоящих перед организациями. </w:t>
      </w:r>
    </w:p>
    <w:p w14:paraId="2FE1B07F" w14:textId="77777777" w:rsidR="00242220" w:rsidRPr="00242220" w:rsidRDefault="00242220" w:rsidP="00242220">
      <w:pPr>
        <w:rPr>
          <w:lang w:val="ru-KZ"/>
        </w:rPr>
      </w:pPr>
      <w:r w:rsidRPr="00242220">
        <w:rPr>
          <w:lang w:val="ru-KZ"/>
        </w:rPr>
        <w:t>В ряде случаев их создание может являться вредоносным для компании, например, по той причине, что они могут существенно замедлять скорость принятия управленческих решений, повышать уровень конфликтности в компании, способствовать размыванию ответственности.</w:t>
      </w:r>
    </w:p>
    <w:p w14:paraId="003CCDC9" w14:textId="77777777" w:rsidR="00242220" w:rsidRPr="00242220" w:rsidRDefault="00242220" w:rsidP="00242220">
      <w:pPr>
        <w:rPr>
          <w:b/>
          <w:bCs/>
          <w:lang w:val="ru-KZ"/>
        </w:rPr>
      </w:pPr>
      <w:r w:rsidRPr="00242220">
        <w:rPr>
          <w:b/>
          <w:bCs/>
          <w:lang w:val="ru-KZ"/>
        </w:rPr>
        <w:t>«Плюсы» организации команды </w:t>
      </w:r>
    </w:p>
    <w:p w14:paraId="37AF3CBC" w14:textId="77777777" w:rsidR="00242220" w:rsidRPr="00242220" w:rsidRDefault="00242220" w:rsidP="00242220">
      <w:pPr>
        <w:rPr>
          <w:lang w:val="ru-KZ"/>
        </w:rPr>
      </w:pPr>
      <w:r w:rsidRPr="00242220">
        <w:rPr>
          <w:lang w:val="ru-KZ"/>
        </w:rPr>
        <w:t>Команда не является универсальным инструментом системы управления, но этот способ организации имеет немало «плюсов»:</w:t>
      </w:r>
    </w:p>
    <w:p w14:paraId="58B9D249" w14:textId="77777777" w:rsidR="00242220" w:rsidRPr="00242220" w:rsidRDefault="00242220" w:rsidP="00242220">
      <w:pPr>
        <w:numPr>
          <w:ilvl w:val="0"/>
          <w:numId w:val="1"/>
        </w:numPr>
        <w:rPr>
          <w:lang w:val="ru-KZ"/>
        </w:rPr>
      </w:pPr>
      <w:r w:rsidRPr="00242220">
        <w:rPr>
          <w:lang w:val="ru-KZ"/>
        </w:rPr>
        <w:t>Профессиональный</w:t>
      </w:r>
    </w:p>
    <w:p w14:paraId="6BC52883" w14:textId="77777777" w:rsidR="00242220" w:rsidRPr="00242220" w:rsidRDefault="00242220" w:rsidP="00242220">
      <w:pPr>
        <w:numPr>
          <w:ilvl w:val="0"/>
          <w:numId w:val="1"/>
        </w:numPr>
        <w:rPr>
          <w:lang w:val="ru-KZ"/>
        </w:rPr>
      </w:pPr>
      <w:r w:rsidRPr="00242220">
        <w:rPr>
          <w:lang w:val="ru-KZ"/>
        </w:rPr>
        <w:t>Коммуникативный</w:t>
      </w:r>
    </w:p>
    <w:p w14:paraId="05B01C4F" w14:textId="77777777" w:rsidR="00242220" w:rsidRPr="00242220" w:rsidRDefault="00242220" w:rsidP="00242220">
      <w:pPr>
        <w:numPr>
          <w:ilvl w:val="0"/>
          <w:numId w:val="1"/>
        </w:numPr>
        <w:rPr>
          <w:lang w:val="ru-KZ"/>
        </w:rPr>
      </w:pPr>
      <w:r w:rsidRPr="00242220">
        <w:rPr>
          <w:lang w:val="ru-KZ"/>
        </w:rPr>
        <w:t>Социальный</w:t>
      </w:r>
    </w:p>
    <w:p w14:paraId="503AB9C5" w14:textId="77777777" w:rsidR="00242220" w:rsidRPr="00242220" w:rsidRDefault="00242220" w:rsidP="00242220">
      <w:pPr>
        <w:numPr>
          <w:ilvl w:val="0"/>
          <w:numId w:val="1"/>
        </w:numPr>
        <w:rPr>
          <w:lang w:val="ru-KZ"/>
        </w:rPr>
      </w:pPr>
      <w:r w:rsidRPr="00242220">
        <w:rPr>
          <w:lang w:val="ru-KZ"/>
        </w:rPr>
        <w:t>Ценностный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892"/>
        <w:gridCol w:w="1877"/>
        <w:gridCol w:w="5586"/>
      </w:tblGrid>
      <w:tr w:rsidR="00242220" w:rsidRPr="00242220" w14:paraId="11DA6606" w14:textId="77777777">
        <w:trPr>
          <w:tblCellSpacing w:w="15" w:type="dxa"/>
        </w:trPr>
        <w:tc>
          <w:tcPr>
            <w:tcW w:w="100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7F5A7CF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«Плюс»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633A9F6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Показатель</w:t>
            </w:r>
          </w:p>
        </w:tc>
        <w:tc>
          <w:tcPr>
            <w:tcW w:w="3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70BFC4A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Содержание</w:t>
            </w:r>
          </w:p>
        </w:tc>
      </w:tr>
      <w:tr w:rsidR="00242220" w:rsidRPr="00242220" w14:paraId="0F23BEEF" w14:textId="77777777">
        <w:trPr>
          <w:tblCellSpacing w:w="15" w:type="dxa"/>
        </w:trPr>
        <w:tc>
          <w:tcPr>
            <w:tcW w:w="5174" w:type="dxa"/>
            <w:vMerge w:val="restar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02889E12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Профессиональный</w:t>
            </w:r>
          </w:p>
        </w:tc>
        <w:tc>
          <w:tcPr>
            <w:tcW w:w="489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E24BA42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Время</w:t>
            </w:r>
          </w:p>
        </w:tc>
        <w:tc>
          <w:tcPr>
            <w:tcW w:w="49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20A45C6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Команда способна быстро и эффективно справиться с задачей, на решение которой обычно уходит значительное время.</w:t>
            </w:r>
          </w:p>
        </w:tc>
      </w:tr>
      <w:tr w:rsidR="00242220" w:rsidRPr="00242220" w14:paraId="653AE683" w14:textId="77777777">
        <w:trPr>
          <w:tblCellSpacing w:w="15" w:type="dxa"/>
        </w:trPr>
        <w:tc>
          <w:tcPr>
            <w:tcW w:w="0" w:type="auto"/>
            <w:vMerge/>
            <w:shd w:val="clear" w:color="auto" w:fill="F5F7F9"/>
            <w:vAlign w:val="center"/>
            <w:hideMark/>
          </w:tcPr>
          <w:p w14:paraId="69608FFE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</w:p>
        </w:tc>
        <w:tc>
          <w:tcPr>
            <w:tcW w:w="489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880F3D1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Креативность</w:t>
            </w:r>
          </w:p>
        </w:tc>
        <w:tc>
          <w:tcPr>
            <w:tcW w:w="49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6166C05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Команда способна генерировать нестандартные решения, создавать «копилку решений».</w:t>
            </w:r>
          </w:p>
        </w:tc>
      </w:tr>
      <w:tr w:rsidR="00242220" w:rsidRPr="00242220" w14:paraId="0DB09EE2" w14:textId="77777777">
        <w:trPr>
          <w:tblCellSpacing w:w="15" w:type="dxa"/>
        </w:trPr>
        <w:tc>
          <w:tcPr>
            <w:tcW w:w="0" w:type="auto"/>
            <w:vMerge/>
            <w:shd w:val="clear" w:color="auto" w:fill="F5F7F9"/>
            <w:vAlign w:val="center"/>
            <w:hideMark/>
          </w:tcPr>
          <w:p w14:paraId="1FAA229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</w:p>
        </w:tc>
        <w:tc>
          <w:tcPr>
            <w:tcW w:w="489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CFE672E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Качество</w:t>
            </w:r>
          </w:p>
        </w:tc>
        <w:tc>
          <w:tcPr>
            <w:tcW w:w="49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6C92581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Кодекс чести профессионала не позволит делать работу некачественно.</w:t>
            </w:r>
          </w:p>
        </w:tc>
      </w:tr>
    </w:tbl>
    <w:p w14:paraId="4BCBEF7C" w14:textId="77777777" w:rsidR="00242220" w:rsidRPr="00242220" w:rsidRDefault="00242220" w:rsidP="00242220">
      <w:pPr>
        <w:rPr>
          <w:vanish/>
          <w:lang w:val="ru-KZ"/>
        </w:rPr>
      </w:pP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892"/>
        <w:gridCol w:w="1877"/>
        <w:gridCol w:w="5586"/>
      </w:tblGrid>
      <w:tr w:rsidR="00242220" w:rsidRPr="00242220" w14:paraId="631B1EAC" w14:textId="77777777">
        <w:trPr>
          <w:tblCellSpacing w:w="15" w:type="dxa"/>
        </w:trPr>
        <w:tc>
          <w:tcPr>
            <w:tcW w:w="1000" w:type="pct"/>
            <w:vMerge w:val="restar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69AF4867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Коммуникативный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47987E4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Стиль</w:t>
            </w:r>
          </w:p>
        </w:tc>
        <w:tc>
          <w:tcPr>
            <w:tcW w:w="3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55EDB98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В команде нарабатывается опыт сотрудничества и взаимной поддержки.</w:t>
            </w:r>
          </w:p>
        </w:tc>
      </w:tr>
      <w:tr w:rsidR="00242220" w:rsidRPr="00242220" w14:paraId="69796656" w14:textId="77777777">
        <w:trPr>
          <w:tblCellSpacing w:w="15" w:type="dxa"/>
        </w:trPr>
        <w:tc>
          <w:tcPr>
            <w:tcW w:w="0" w:type="auto"/>
            <w:vMerge/>
            <w:shd w:val="clear" w:color="auto" w:fill="F5F7F9"/>
            <w:vAlign w:val="center"/>
            <w:hideMark/>
          </w:tcPr>
          <w:p w14:paraId="22749F20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</w:p>
        </w:tc>
        <w:tc>
          <w:tcPr>
            <w:tcW w:w="488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F096504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Координация</w:t>
            </w:r>
          </w:p>
        </w:tc>
        <w:tc>
          <w:tcPr>
            <w:tcW w:w="507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67534DA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Команде не требуется постоянный контроль. Каждый посильно участвует в координации работ.</w:t>
            </w:r>
          </w:p>
        </w:tc>
      </w:tr>
    </w:tbl>
    <w:p w14:paraId="7157D498" w14:textId="77777777" w:rsidR="00242220" w:rsidRPr="00242220" w:rsidRDefault="00242220" w:rsidP="00242220">
      <w:pPr>
        <w:rPr>
          <w:vanish/>
          <w:lang w:val="ru-KZ"/>
        </w:rPr>
      </w:pP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892"/>
        <w:gridCol w:w="1877"/>
        <w:gridCol w:w="5586"/>
      </w:tblGrid>
      <w:tr w:rsidR="00242220" w:rsidRPr="00242220" w14:paraId="18E7CF99" w14:textId="77777777">
        <w:trPr>
          <w:tblCellSpacing w:w="15" w:type="dxa"/>
        </w:trPr>
        <w:tc>
          <w:tcPr>
            <w:tcW w:w="1000" w:type="pct"/>
            <w:vMerge w:val="restar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5183C5E0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Социальный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74B098D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Имидж</w:t>
            </w:r>
          </w:p>
        </w:tc>
        <w:tc>
          <w:tcPr>
            <w:tcW w:w="3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4BA44A2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Наличие команды создает фирме выгодный имидж, вызывающий доверие клиентов.</w:t>
            </w:r>
          </w:p>
        </w:tc>
      </w:tr>
      <w:tr w:rsidR="00242220" w:rsidRPr="00242220" w14:paraId="0012F51D" w14:textId="77777777">
        <w:trPr>
          <w:tblCellSpacing w:w="15" w:type="dxa"/>
        </w:trPr>
        <w:tc>
          <w:tcPr>
            <w:tcW w:w="0" w:type="auto"/>
            <w:vMerge/>
            <w:shd w:val="clear" w:color="auto" w:fill="F5F7F9"/>
            <w:vAlign w:val="center"/>
            <w:hideMark/>
          </w:tcPr>
          <w:p w14:paraId="1013E4C5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</w:p>
        </w:tc>
        <w:tc>
          <w:tcPr>
            <w:tcW w:w="514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63C1848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Перспектива</w:t>
            </w:r>
          </w:p>
        </w:tc>
        <w:tc>
          <w:tcPr>
            <w:tcW w:w="52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A7C5D45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При наличии команды фирма имеет преимущества в получении выгодных заказов.</w:t>
            </w:r>
          </w:p>
        </w:tc>
      </w:tr>
    </w:tbl>
    <w:p w14:paraId="7252133A" w14:textId="77777777" w:rsidR="00242220" w:rsidRPr="00242220" w:rsidRDefault="00242220" w:rsidP="00242220">
      <w:pPr>
        <w:rPr>
          <w:vanish/>
          <w:lang w:val="ru-KZ"/>
        </w:rPr>
      </w:pP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892"/>
        <w:gridCol w:w="1877"/>
        <w:gridCol w:w="5586"/>
      </w:tblGrid>
      <w:tr w:rsidR="00242220" w:rsidRPr="00242220" w14:paraId="5CE8A8C3" w14:textId="77777777">
        <w:trPr>
          <w:tblCellSpacing w:w="15" w:type="dxa"/>
        </w:trPr>
        <w:tc>
          <w:tcPr>
            <w:tcW w:w="1000" w:type="pct"/>
            <w:vMerge w:val="restar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51B89307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Ценностный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0ED5DDE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Ценности</w:t>
            </w:r>
          </w:p>
        </w:tc>
        <w:tc>
          <w:tcPr>
            <w:tcW w:w="3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D36DDD3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Работа в команде формирует систему ценностей у каждого члена команды.</w:t>
            </w:r>
          </w:p>
        </w:tc>
      </w:tr>
      <w:tr w:rsidR="00242220" w:rsidRPr="00242220" w14:paraId="539E58CC" w14:textId="77777777">
        <w:trPr>
          <w:tblCellSpacing w:w="15" w:type="dxa"/>
        </w:trPr>
        <w:tc>
          <w:tcPr>
            <w:tcW w:w="0" w:type="auto"/>
            <w:vMerge/>
            <w:shd w:val="clear" w:color="auto" w:fill="F5F7F9"/>
            <w:vAlign w:val="center"/>
            <w:hideMark/>
          </w:tcPr>
          <w:p w14:paraId="649F3B1F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</w:p>
        </w:tc>
        <w:tc>
          <w:tcPr>
            <w:tcW w:w="467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BABFEE2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Рост</w:t>
            </w:r>
          </w:p>
        </w:tc>
        <w:tc>
          <w:tcPr>
            <w:tcW w:w="582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05E1027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Работа в команде всегда содействует личностному и профессиональному росту членов команды, а значит, повышает эффективность команды в целом.</w:t>
            </w:r>
          </w:p>
        </w:tc>
      </w:tr>
    </w:tbl>
    <w:p w14:paraId="1D93AC4F" w14:textId="77777777" w:rsidR="00242220" w:rsidRDefault="00242220" w:rsidP="00242220">
      <w:pPr>
        <w:rPr>
          <w:b/>
          <w:bCs/>
          <w:lang w:val="ru-KZ"/>
        </w:rPr>
      </w:pPr>
    </w:p>
    <w:p w14:paraId="7CC15F86" w14:textId="2CDC6176" w:rsidR="00242220" w:rsidRPr="00242220" w:rsidRDefault="00242220" w:rsidP="00242220">
      <w:pPr>
        <w:rPr>
          <w:b/>
          <w:bCs/>
          <w:lang w:val="ru-KZ"/>
        </w:rPr>
      </w:pPr>
      <w:r w:rsidRPr="00242220">
        <w:rPr>
          <w:b/>
          <w:bCs/>
          <w:lang w:val="ru-KZ"/>
        </w:rPr>
        <w:t>«Минусы» организации команды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2361"/>
        <w:gridCol w:w="6994"/>
      </w:tblGrid>
      <w:tr w:rsidR="00242220" w:rsidRPr="00242220" w14:paraId="5EBF6B41" w14:textId="77777777">
        <w:trPr>
          <w:tblCellSpacing w:w="15" w:type="dxa"/>
        </w:trPr>
        <w:tc>
          <w:tcPr>
            <w:tcW w:w="125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17A9A95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«Минус»</w:t>
            </w:r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7890631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b/>
                <w:bCs/>
                <w:sz w:val="20"/>
                <w:szCs w:val="20"/>
                <w:lang w:val="ru-KZ"/>
              </w:rPr>
              <w:t>Описание</w:t>
            </w:r>
          </w:p>
        </w:tc>
      </w:tr>
      <w:tr w:rsidR="00242220" w:rsidRPr="00242220" w14:paraId="128F9D2B" w14:textId="77777777">
        <w:trPr>
          <w:tblCellSpacing w:w="15" w:type="dxa"/>
        </w:trPr>
        <w:tc>
          <w:tcPr>
            <w:tcW w:w="720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082745A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Время</w:t>
            </w:r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7B6956F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Процесс образования команды растянут по времени.</w:t>
            </w:r>
          </w:p>
        </w:tc>
      </w:tr>
      <w:tr w:rsidR="00242220" w:rsidRPr="00242220" w14:paraId="67621D6B" w14:textId="77777777">
        <w:trPr>
          <w:tblCellSpacing w:w="15" w:type="dxa"/>
        </w:trPr>
        <w:tc>
          <w:tcPr>
            <w:tcW w:w="720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A8D25EE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Деньги</w:t>
            </w:r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3F4F4D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Требуются средства на дополнительное обучение членов команды, на материальное стимулирование.</w:t>
            </w:r>
          </w:p>
        </w:tc>
      </w:tr>
      <w:tr w:rsidR="00242220" w:rsidRPr="00242220" w14:paraId="4A5D8159" w14:textId="77777777">
        <w:trPr>
          <w:tblCellSpacing w:w="15" w:type="dxa"/>
        </w:trPr>
        <w:tc>
          <w:tcPr>
            <w:tcW w:w="720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A0F83FD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Человеческий фактор</w:t>
            </w:r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0474CE4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Резко возрастает ценность вклада каждого сотрудника: руководитель и каждый член команды должны быть психологически к этому готовы.</w:t>
            </w:r>
          </w:p>
        </w:tc>
      </w:tr>
      <w:tr w:rsidR="00242220" w:rsidRPr="00242220" w14:paraId="0004E95C" w14:textId="77777777">
        <w:trPr>
          <w:tblCellSpacing w:w="15" w:type="dxa"/>
        </w:trPr>
        <w:tc>
          <w:tcPr>
            <w:tcW w:w="720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03807D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proofErr w:type="spellStart"/>
            <w:r w:rsidRPr="00242220">
              <w:rPr>
                <w:sz w:val="20"/>
                <w:szCs w:val="20"/>
                <w:lang w:val="ru-KZ"/>
              </w:rPr>
              <w:t>Недирективность</w:t>
            </w:r>
            <w:proofErr w:type="spellEnd"/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0921A3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Административно-командный стиль управления в команде «не проходит».</w:t>
            </w:r>
          </w:p>
        </w:tc>
      </w:tr>
      <w:tr w:rsidR="00242220" w:rsidRPr="00242220" w14:paraId="60F4CDDD" w14:textId="77777777">
        <w:trPr>
          <w:tblCellSpacing w:w="15" w:type="dxa"/>
        </w:trPr>
        <w:tc>
          <w:tcPr>
            <w:tcW w:w="720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7791871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Уникальность</w:t>
            </w:r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BAB980B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Модель команды не всегда пригодна для «тиражирования»; каждую новую команду нужно создавать с особой тщательностью и бережностью.</w:t>
            </w:r>
          </w:p>
        </w:tc>
      </w:tr>
      <w:tr w:rsidR="00242220" w:rsidRPr="00242220" w14:paraId="419A1E65" w14:textId="77777777">
        <w:trPr>
          <w:tblCellSpacing w:w="15" w:type="dxa"/>
        </w:trPr>
        <w:tc>
          <w:tcPr>
            <w:tcW w:w="720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A8A7865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Индивидуальный подход</w:t>
            </w:r>
          </w:p>
        </w:tc>
        <w:tc>
          <w:tcPr>
            <w:tcW w:w="788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D397DC1" w14:textId="77777777" w:rsidR="00242220" w:rsidRPr="00242220" w:rsidRDefault="00242220" w:rsidP="00242220">
            <w:pPr>
              <w:rPr>
                <w:sz w:val="20"/>
                <w:szCs w:val="20"/>
                <w:lang w:val="ru-KZ"/>
              </w:rPr>
            </w:pPr>
            <w:r w:rsidRPr="00242220">
              <w:rPr>
                <w:sz w:val="20"/>
                <w:szCs w:val="20"/>
                <w:lang w:val="ru-KZ"/>
              </w:rPr>
              <w:t>Многое держится на взаимоотношениях между ее членами, на «командном духе», системе ценностей, философии развития. Это категории тонкие и требуют постоянной поддержки, сопровождения.</w:t>
            </w:r>
          </w:p>
        </w:tc>
      </w:tr>
    </w:tbl>
    <w:p w14:paraId="2B9E300E" w14:textId="77777777" w:rsidR="00242220" w:rsidRDefault="00242220" w:rsidP="00242220">
      <w:pPr>
        <w:rPr>
          <w:lang w:val="ru-KZ"/>
        </w:rPr>
      </w:pPr>
    </w:p>
    <w:p w14:paraId="508CD4E5" w14:textId="45460E44" w:rsidR="00242220" w:rsidRPr="00242220" w:rsidRDefault="00242220" w:rsidP="00242220">
      <w:pPr>
        <w:rPr>
          <w:lang w:val="ru-KZ"/>
        </w:rPr>
      </w:pPr>
      <w:r w:rsidRPr="00242220">
        <w:rPr>
          <w:lang w:val="ru-KZ"/>
        </w:rPr>
        <w:t xml:space="preserve">Таким образом, создавая команду, организатор должен знать о всех «плюсах» и «минусах» «эффекта команды». Важно помнить, что команда — самостоятельный сплоченный коллектив, который можно и «перекупить», предложив большие деньги и </w:t>
      </w:r>
      <w:r w:rsidRPr="00242220">
        <w:rPr>
          <w:lang w:val="ru-KZ"/>
        </w:rPr>
        <w:lastRenderedPageBreak/>
        <w:t>возможности. В этом случае сохранить команду могут только высокие нравственные качества членов команды, а также их личная преданность организаторам.</w:t>
      </w:r>
    </w:p>
    <w:p w14:paraId="392A5481" w14:textId="77777777" w:rsidR="004C2EDD" w:rsidRPr="00242220" w:rsidRDefault="004C2EDD">
      <w:pPr>
        <w:rPr>
          <w:lang w:val="ru-KZ"/>
        </w:rPr>
      </w:pPr>
    </w:p>
    <w:sectPr w:rsidR="004C2EDD" w:rsidRPr="0024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33E73"/>
    <w:multiLevelType w:val="multilevel"/>
    <w:tmpl w:val="236A1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364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9C"/>
    <w:rsid w:val="00056DD1"/>
    <w:rsid w:val="00242220"/>
    <w:rsid w:val="00247F79"/>
    <w:rsid w:val="004C2EDD"/>
    <w:rsid w:val="006B74D8"/>
    <w:rsid w:val="009B479D"/>
    <w:rsid w:val="00F8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167D"/>
  <w15:chartTrackingRefBased/>
  <w15:docId w15:val="{2B6D836A-86CA-4083-A67F-F4EEB6E4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0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9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9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9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9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9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9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0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0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0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09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09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09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9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09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2026-10-07T09:45:00Z</dcterms:created>
  <dcterms:modified xsi:type="dcterms:W3CDTF">2026-10-07T09:47:00Z</dcterms:modified>
</cp:coreProperties>
</file>